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12" w:rsidRDefault="00133B12">
      <w:pPr>
        <w:ind w:firstLine="540"/>
        <w:jc w:val="center"/>
        <w:rPr>
          <w:rFonts w:ascii="Arial" w:hAnsi="Arial"/>
          <w:b/>
          <w:sz w:val="16"/>
        </w:rPr>
      </w:pPr>
      <w:bookmarkStart w:id="0" w:name="_GoBack"/>
      <w:bookmarkEnd w:id="0"/>
    </w:p>
    <w:p w:rsidR="00133B12" w:rsidRDefault="00133B12">
      <w:pPr>
        <w:jc w:val="center"/>
      </w:pPr>
    </w:p>
    <w:p w:rsidR="003A7A4D" w:rsidRDefault="003A7A4D">
      <w:pPr>
        <w:jc w:val="center"/>
        <w:rPr>
          <w:b/>
          <w:sz w:val="32"/>
          <w:szCs w:val="32"/>
        </w:rPr>
      </w:pPr>
    </w:p>
    <w:p w:rsidR="00133B12" w:rsidRPr="003A7A4D" w:rsidRDefault="003A7A4D">
      <w:pPr>
        <w:jc w:val="center"/>
        <w:rPr>
          <w:b/>
          <w:sz w:val="32"/>
          <w:szCs w:val="32"/>
        </w:rPr>
      </w:pPr>
      <w:r w:rsidRPr="003A7A4D">
        <w:rPr>
          <w:b/>
          <w:sz w:val="32"/>
          <w:szCs w:val="32"/>
        </w:rPr>
        <w:t>Правила поведения на водоемах во время купания.</w:t>
      </w:r>
    </w:p>
    <w:p w:rsidR="00133B12" w:rsidRDefault="00133B12">
      <w:pPr>
        <w:jc w:val="center"/>
        <w:rPr>
          <w:sz w:val="16"/>
        </w:rPr>
      </w:pPr>
    </w:p>
    <w:p w:rsidR="003A7A4D" w:rsidRPr="00474A54" w:rsidRDefault="003A7A4D" w:rsidP="003A7A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4A54">
        <w:rPr>
          <w:sz w:val="28"/>
          <w:szCs w:val="28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A7A4D" w:rsidRDefault="003A7A4D">
      <w:pPr>
        <w:jc w:val="center"/>
        <w:rPr>
          <w:b/>
          <w:bCs/>
          <w:spacing w:val="4"/>
          <w:w w:val="119"/>
          <w:sz w:val="16"/>
        </w:rPr>
      </w:pPr>
    </w:p>
    <w:p w:rsidR="00133B12" w:rsidRDefault="00133B12">
      <w:pPr>
        <w:jc w:val="center"/>
        <w:rPr>
          <w:b/>
          <w:bCs/>
          <w:w w:val="119"/>
          <w:sz w:val="28"/>
        </w:rPr>
      </w:pPr>
      <w:r>
        <w:rPr>
          <w:b/>
          <w:bCs/>
          <w:spacing w:val="4"/>
          <w:w w:val="119"/>
          <w:sz w:val="28"/>
        </w:rPr>
        <w:t xml:space="preserve">Нарушение правил  купания и плавания ведет к несчастным случаям, к </w:t>
      </w:r>
      <w:r>
        <w:rPr>
          <w:b/>
          <w:bCs/>
          <w:w w:val="119"/>
          <w:sz w:val="28"/>
        </w:rPr>
        <w:t>гибели на воде.</w:t>
      </w:r>
    </w:p>
    <w:p w:rsidR="00133B12" w:rsidRDefault="00133B12">
      <w:pPr>
        <w:jc w:val="both"/>
        <w:rPr>
          <w:sz w:val="16"/>
        </w:rPr>
      </w:pP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 xml:space="preserve">Первое купание нужно начинать в безветренную солнечную погоду при температуре воды 18°-20°.  В воде не следует оставаться более 1-5 минут. Длительность времени последующих купаний можно доводить до 15 минут. </w:t>
      </w:r>
    </w:p>
    <w:p w:rsidR="003A7A4D" w:rsidRPr="003A7A4D" w:rsidRDefault="003A7A4D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Лучшее время суток для купания – 8 – 10 часов утра и 17 – 19 часов вечера.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3A7A4D">
        <w:rPr>
          <w:sz w:val="28"/>
          <w:szCs w:val="28"/>
        </w:rPr>
        <w:t xml:space="preserve">Вода в выбранном для купания месте должна быть прозрачной, дно чистым, без коряг, подводных камней, свай, водоворотов, ям, заструг и т.п. </w:t>
      </w:r>
      <w:proofErr w:type="gramEnd"/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Никогда не следует подплывать к водоворотам - это самая большая опасность на воде.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 xml:space="preserve"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 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 xml:space="preserve">Очень опасно купаться и плавать в пьяном виде. «Пьяный в воде – наполовину утопленник» – говорит мудрая народная пословица. </w:t>
      </w:r>
    </w:p>
    <w:p w:rsidR="003A7A4D" w:rsidRPr="003A7A4D" w:rsidRDefault="00133B12" w:rsidP="003A7A4D">
      <w:pPr>
        <w:numPr>
          <w:ilvl w:val="0"/>
          <w:numId w:val="2"/>
        </w:numPr>
        <w:jc w:val="both"/>
        <w:rPr>
          <w:sz w:val="28"/>
          <w:szCs w:val="28"/>
        </w:rPr>
      </w:pPr>
      <w:r w:rsidRPr="003A7A4D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3A7A4D" w:rsidRPr="003A7A4D" w:rsidRDefault="003A7A4D" w:rsidP="003A7A4D">
      <w:pPr>
        <w:ind w:left="180"/>
        <w:jc w:val="both"/>
        <w:rPr>
          <w:sz w:val="28"/>
          <w:szCs w:val="28"/>
        </w:rPr>
      </w:pPr>
    </w:p>
    <w:p w:rsidR="00133B12" w:rsidRPr="003A7A4D" w:rsidRDefault="00133B12">
      <w:pPr>
        <w:pStyle w:val="a4"/>
        <w:jc w:val="center"/>
        <w:rPr>
          <w:b/>
          <w:bCs/>
          <w:szCs w:val="28"/>
        </w:rPr>
      </w:pPr>
    </w:p>
    <w:p w:rsidR="003A7A4D" w:rsidRDefault="003A7A4D">
      <w:pPr>
        <w:tabs>
          <w:tab w:val="left" w:pos="900"/>
        </w:tabs>
        <w:ind w:left="360"/>
        <w:jc w:val="both"/>
      </w:pPr>
    </w:p>
    <w:p w:rsidR="003A7A4D" w:rsidRDefault="003A7A4D">
      <w:pPr>
        <w:tabs>
          <w:tab w:val="left" w:pos="900"/>
        </w:tabs>
        <w:ind w:left="360"/>
        <w:jc w:val="both"/>
      </w:pPr>
    </w:p>
    <w:p w:rsidR="003A7A4D" w:rsidRDefault="003A7A4D">
      <w:pPr>
        <w:tabs>
          <w:tab w:val="left" w:pos="900"/>
        </w:tabs>
        <w:ind w:left="360"/>
        <w:jc w:val="both"/>
      </w:pPr>
    </w:p>
    <w:p w:rsidR="00235689" w:rsidRDefault="003A7A4D" w:rsidP="003A7A4D">
      <w:pPr>
        <w:tabs>
          <w:tab w:val="left" w:pos="900"/>
        </w:tabs>
        <w:ind w:left="360"/>
        <w:jc w:val="right"/>
        <w:rPr>
          <w:sz w:val="28"/>
          <w:szCs w:val="28"/>
        </w:rPr>
      </w:pPr>
      <w:r w:rsidRPr="003A7A4D">
        <w:rPr>
          <w:sz w:val="28"/>
          <w:szCs w:val="28"/>
        </w:rPr>
        <w:t>Информация предоставлена Тихвинским участком ФКУ</w:t>
      </w:r>
    </w:p>
    <w:p w:rsidR="00133B12" w:rsidRPr="003A7A4D" w:rsidRDefault="003A7A4D" w:rsidP="003A7A4D">
      <w:pPr>
        <w:tabs>
          <w:tab w:val="left" w:pos="900"/>
        </w:tabs>
        <w:ind w:left="360"/>
        <w:jc w:val="right"/>
        <w:rPr>
          <w:sz w:val="28"/>
          <w:szCs w:val="28"/>
        </w:rPr>
      </w:pPr>
      <w:r w:rsidRPr="003A7A4D">
        <w:rPr>
          <w:sz w:val="28"/>
          <w:szCs w:val="28"/>
        </w:rPr>
        <w:t xml:space="preserve"> «Центр ГИМС МЧС России по Ленинградской области»</w:t>
      </w:r>
    </w:p>
    <w:sectPr w:rsidR="00133B12" w:rsidRPr="003A7A4D" w:rsidSect="003A7A4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061E"/>
    <w:multiLevelType w:val="hybridMultilevel"/>
    <w:tmpl w:val="C252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647BC0"/>
    <w:multiLevelType w:val="hybridMultilevel"/>
    <w:tmpl w:val="6E66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75"/>
    <w:rsid w:val="00133B12"/>
    <w:rsid w:val="00235689"/>
    <w:rsid w:val="003733AD"/>
    <w:rsid w:val="003A7A4D"/>
    <w:rsid w:val="006B1415"/>
    <w:rsid w:val="009F2BC6"/>
    <w:rsid w:val="00A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w w:val="121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Normal (Web)"/>
    <w:basedOn w:val="a"/>
    <w:rsid w:val="003A7A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w w:val="121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Normal (Web)"/>
    <w:basedOn w:val="a"/>
    <w:rsid w:val="003A7A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на водоемах во время купания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на водоемах во время купания</dc:title>
  <dc:creator>777</dc:creator>
  <cp:lastModifiedBy>kos-3</cp:lastModifiedBy>
  <cp:revision>2</cp:revision>
  <cp:lastPrinted>2005-06-23T13:21:00Z</cp:lastPrinted>
  <dcterms:created xsi:type="dcterms:W3CDTF">2018-07-05T05:58:00Z</dcterms:created>
  <dcterms:modified xsi:type="dcterms:W3CDTF">2018-07-05T05:58:00Z</dcterms:modified>
</cp:coreProperties>
</file>